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27" w:rsidRPr="00B31492" w:rsidRDefault="009B6C27" w:rsidP="009B6C27">
      <w:pPr>
        <w:rPr>
          <w:rFonts w:ascii="Avenir Book" w:hAnsi="Avenir Book"/>
          <w:b/>
          <w:sz w:val="40"/>
        </w:rPr>
      </w:pPr>
      <w:r w:rsidRPr="00B31492">
        <w:rPr>
          <w:rFonts w:ascii="Avenir Book" w:hAnsi="Avenir Book"/>
          <w:b/>
          <w:sz w:val="40"/>
        </w:rPr>
        <w:t>Dolce Memoria</w:t>
      </w:r>
    </w:p>
    <w:p w:rsidR="009B6C27" w:rsidRPr="00B31492" w:rsidRDefault="009B6C27" w:rsidP="009B6C27">
      <w:pPr>
        <w:rPr>
          <w:rFonts w:ascii="Avenir Book" w:hAnsi="Avenir Book"/>
          <w:b/>
        </w:rPr>
      </w:pPr>
    </w:p>
    <w:p w:rsidR="009B6C27" w:rsidRPr="00B31492" w:rsidRDefault="009B6C27" w:rsidP="009B6C27">
      <w:pPr>
        <w:rPr>
          <w:rFonts w:ascii="Avenir Book" w:hAnsi="Avenir Book"/>
        </w:rPr>
      </w:pPr>
      <w:r w:rsidRPr="00B31492">
        <w:rPr>
          <w:rFonts w:ascii="Avenir Book" w:hAnsi="Avenir Book"/>
        </w:rPr>
        <w:t>Auf den</w:t>
      </w:r>
      <w:r w:rsidR="002D7020">
        <w:rPr>
          <w:rFonts w:ascii="Avenir Book" w:hAnsi="Avenir Book"/>
        </w:rPr>
        <w:t xml:space="preserve"> Spuren eines vergessenen Klang</w:t>
      </w:r>
      <w:r w:rsidRPr="00B31492">
        <w:rPr>
          <w:rFonts w:ascii="Avenir Book" w:hAnsi="Avenir Book"/>
        </w:rPr>
        <w:t xml:space="preserve">s </w:t>
      </w:r>
    </w:p>
    <w:p w:rsidR="009B6C27" w:rsidRPr="00B31492" w:rsidRDefault="009B6C27" w:rsidP="009B6C27">
      <w:pPr>
        <w:rPr>
          <w:rFonts w:ascii="Avenir Book" w:hAnsi="Avenir Book"/>
        </w:rPr>
      </w:pPr>
      <w:r w:rsidRPr="00B31492">
        <w:rPr>
          <w:rFonts w:ascii="Avenir Book" w:hAnsi="Avenir Book"/>
        </w:rPr>
        <w:t>Werke von Vi</w:t>
      </w:r>
      <w:r w:rsidR="008272F5">
        <w:rPr>
          <w:rFonts w:ascii="Avenir Book" w:hAnsi="Avenir Book"/>
        </w:rPr>
        <w:t>n</w:t>
      </w:r>
      <w:r w:rsidRPr="00B31492">
        <w:rPr>
          <w:rFonts w:ascii="Avenir Book" w:hAnsi="Avenir Book"/>
        </w:rPr>
        <w:t>cenzo Bonizzi, Arcangelo Corelli und Antonio Vivaldi</w:t>
      </w:r>
    </w:p>
    <w:p w:rsidR="009B6C27" w:rsidRPr="00B31492" w:rsidRDefault="009B6C27" w:rsidP="009B6C27">
      <w:pPr>
        <w:rPr>
          <w:rFonts w:ascii="Avenir Book" w:hAnsi="Avenir Book"/>
          <w:b/>
        </w:rPr>
      </w:pPr>
    </w:p>
    <w:p w:rsidR="009B6C27" w:rsidRPr="00B31492" w:rsidRDefault="009B6C27">
      <w:pPr>
        <w:rPr>
          <w:rFonts w:ascii="Avenir Book" w:hAnsi="Avenir Book"/>
        </w:rPr>
      </w:pPr>
      <w:r w:rsidRPr="00B31492">
        <w:rPr>
          <w:rFonts w:ascii="Avenir Book" w:hAnsi="Avenir Book"/>
        </w:rPr>
        <w:t>Eben noch im Zentrum virtuosen Schaffens</w:t>
      </w:r>
      <w:proofErr w:type="gramStart"/>
      <w:r w:rsidRPr="00B31492">
        <w:rPr>
          <w:rFonts w:ascii="Avenir Book" w:hAnsi="Avenir Book"/>
        </w:rPr>
        <w:t>, kurz</w:t>
      </w:r>
      <w:proofErr w:type="gramEnd"/>
      <w:r w:rsidRPr="00B31492">
        <w:rPr>
          <w:rFonts w:ascii="Avenir Book" w:hAnsi="Avenir Book"/>
        </w:rPr>
        <w:t xml:space="preserve"> darauf nahezu in Vergessenheit geraten – so erscheint das Schicksal der Viola da gamba in Italien im 17. Jahrhundert.</w:t>
      </w:r>
      <w:r w:rsidR="000C5101">
        <w:rPr>
          <w:rFonts w:ascii="Avenir Book" w:hAnsi="Avenir Book"/>
        </w:rPr>
        <w:t xml:space="preserve"> Selbst</w:t>
      </w:r>
      <w:r w:rsidRPr="00B31492">
        <w:rPr>
          <w:rFonts w:ascii="Avenir Book" w:hAnsi="Avenir Book"/>
        </w:rPr>
        <w:t xml:space="preserve"> Claudio Monteverdi verkauft</w:t>
      </w:r>
      <w:r w:rsidR="002D7020">
        <w:rPr>
          <w:rFonts w:ascii="Avenir Book" w:hAnsi="Avenir Book"/>
        </w:rPr>
        <w:t>e</w:t>
      </w:r>
      <w:r w:rsidRPr="00B31492">
        <w:rPr>
          <w:rFonts w:ascii="Avenir Book" w:hAnsi="Avenir Book"/>
        </w:rPr>
        <w:t xml:space="preserve"> seine Gamben, die wenige Jahre zuvor noch in kunstvollen polyphonen und solistischen Komp</w:t>
      </w:r>
      <w:r w:rsidR="00913725" w:rsidRPr="00B31492">
        <w:rPr>
          <w:rFonts w:ascii="Avenir Book" w:hAnsi="Avenir Book"/>
        </w:rPr>
        <w:t>ositionen erklungen waren. F</w:t>
      </w:r>
      <w:r w:rsidRPr="00B31492">
        <w:rPr>
          <w:rFonts w:ascii="Avenir Book" w:hAnsi="Avenir Book"/>
        </w:rPr>
        <w:t xml:space="preserve">ür die folgenden Jahrzehnte </w:t>
      </w:r>
      <w:r w:rsidR="00A44486" w:rsidRPr="00B31492">
        <w:rPr>
          <w:rFonts w:ascii="Avenir Book" w:hAnsi="Avenir Book"/>
        </w:rPr>
        <w:t xml:space="preserve">stehen die </w:t>
      </w:r>
      <w:r w:rsidR="000C5101">
        <w:rPr>
          <w:rFonts w:ascii="Avenir Book" w:hAnsi="Avenir Book"/>
        </w:rPr>
        <w:t>Violine und das Violoncello</w:t>
      </w:r>
      <w:r w:rsidR="00A44486" w:rsidRPr="00B31492">
        <w:rPr>
          <w:rFonts w:ascii="Avenir Book" w:hAnsi="Avenir Book"/>
        </w:rPr>
        <w:t xml:space="preserve"> im Licht der Öffentlichkeit. </w:t>
      </w:r>
      <w:r w:rsidR="00033AAB">
        <w:rPr>
          <w:rFonts w:ascii="Avenir Book" w:hAnsi="Avenir Book"/>
        </w:rPr>
        <w:t>Und doch blei</w:t>
      </w:r>
      <w:r w:rsidRPr="00B31492">
        <w:rPr>
          <w:rFonts w:ascii="Avenir Book" w:hAnsi="Avenir Book"/>
        </w:rPr>
        <w:t>b</w:t>
      </w:r>
      <w:r w:rsidR="002D7020">
        <w:rPr>
          <w:rFonts w:ascii="Avenir Book" w:hAnsi="Avenir Book"/>
        </w:rPr>
        <w:t>t</w:t>
      </w:r>
      <w:r w:rsidR="00A44486" w:rsidRPr="00B31492">
        <w:rPr>
          <w:rFonts w:ascii="Avenir Book" w:hAnsi="Avenir Book"/>
        </w:rPr>
        <w:t xml:space="preserve"> d</w:t>
      </w:r>
      <w:r w:rsidRPr="00B31492">
        <w:rPr>
          <w:rFonts w:ascii="Avenir Book" w:hAnsi="Avenir Book"/>
        </w:rPr>
        <w:t>ie</w:t>
      </w:r>
      <w:r w:rsidR="00A44486" w:rsidRPr="00B31492">
        <w:rPr>
          <w:rFonts w:ascii="Avenir Book" w:hAnsi="Avenir Book"/>
        </w:rPr>
        <w:t xml:space="preserve"> Gambe</w:t>
      </w:r>
      <w:r w:rsidRPr="00B31492">
        <w:rPr>
          <w:rFonts w:ascii="Avenir Book" w:hAnsi="Avenir Book"/>
        </w:rPr>
        <w:t xml:space="preserve"> in der Erinnerung lebendig:</w:t>
      </w:r>
      <w:r w:rsidR="00F975EB" w:rsidRPr="00B31492">
        <w:rPr>
          <w:rFonts w:ascii="Avenir Book" w:hAnsi="Avenir Book"/>
        </w:rPr>
        <w:t xml:space="preserve"> Berühmte italienische Instrumentenbauer wi</w:t>
      </w:r>
      <w:r w:rsidR="00913725" w:rsidRPr="00B31492">
        <w:rPr>
          <w:rFonts w:ascii="Avenir Book" w:hAnsi="Avenir Book"/>
        </w:rPr>
        <w:t>e Antonio Stradivari und Niccolò</w:t>
      </w:r>
      <w:r w:rsidR="00F975EB" w:rsidRPr="00B31492">
        <w:rPr>
          <w:rFonts w:ascii="Avenir Book" w:hAnsi="Avenir Book"/>
        </w:rPr>
        <w:t xml:space="preserve"> Ama</w:t>
      </w:r>
      <w:r w:rsidR="00913725" w:rsidRPr="00B31492">
        <w:rPr>
          <w:rFonts w:ascii="Avenir Book" w:hAnsi="Avenir Book"/>
        </w:rPr>
        <w:t xml:space="preserve">ti stellen noch gegen Ende des 17. Jahrhunderts Gamben her. </w:t>
      </w:r>
      <w:r w:rsidR="00F975EB" w:rsidRPr="00B31492">
        <w:rPr>
          <w:rFonts w:ascii="Avenir Book" w:hAnsi="Avenir Book"/>
        </w:rPr>
        <w:t xml:space="preserve">Arcangelo </w:t>
      </w:r>
      <w:r w:rsidRPr="00B31492">
        <w:rPr>
          <w:rFonts w:ascii="Avenir Book" w:hAnsi="Avenir Book"/>
        </w:rPr>
        <w:t>Corellis in ganz Europa be</w:t>
      </w:r>
      <w:r w:rsidR="00B31492">
        <w:rPr>
          <w:rFonts w:ascii="Avenir Book" w:hAnsi="Avenir Book"/>
        </w:rPr>
        <w:t>rü</w:t>
      </w:r>
      <w:r w:rsidR="00033AAB">
        <w:rPr>
          <w:rFonts w:ascii="Avenir Book" w:hAnsi="Avenir Book"/>
        </w:rPr>
        <w:t>hmt gewordene Violinsonaten we</w:t>
      </w:r>
      <w:r w:rsidRPr="00B31492">
        <w:rPr>
          <w:rFonts w:ascii="Avenir Book" w:hAnsi="Avenir Book"/>
        </w:rPr>
        <w:t xml:space="preserve">rden für </w:t>
      </w:r>
      <w:r w:rsidR="00B31492" w:rsidRPr="00B31492">
        <w:rPr>
          <w:rFonts w:ascii="Avenir Book" w:hAnsi="Avenir Book"/>
        </w:rPr>
        <w:t>die Gambe transkribiert</w:t>
      </w:r>
      <w:r w:rsidR="00141E5D">
        <w:rPr>
          <w:rFonts w:ascii="Avenir Book" w:hAnsi="Avenir Book"/>
        </w:rPr>
        <w:t>,</w:t>
      </w:r>
      <w:r w:rsidR="00B31492" w:rsidRPr="00B31492">
        <w:rPr>
          <w:rFonts w:ascii="Avenir Book" w:hAnsi="Avenir Book"/>
        </w:rPr>
        <w:t xml:space="preserve"> und</w:t>
      </w:r>
      <w:r w:rsidRPr="00B31492">
        <w:rPr>
          <w:rFonts w:ascii="Avenir Book" w:hAnsi="Avenir Book"/>
        </w:rPr>
        <w:t xml:space="preserve"> </w:t>
      </w:r>
      <w:r w:rsidR="00112CCE" w:rsidRPr="00B31492">
        <w:rPr>
          <w:rFonts w:ascii="Avenir Book" w:hAnsi="Avenir Book"/>
        </w:rPr>
        <w:t xml:space="preserve">Antonio </w:t>
      </w:r>
      <w:r w:rsidRPr="00B31492">
        <w:rPr>
          <w:rFonts w:ascii="Avenir Book" w:hAnsi="Avenir Book"/>
        </w:rPr>
        <w:t>Vivaldi</w:t>
      </w:r>
      <w:r w:rsidR="00B31492" w:rsidRPr="00B31492">
        <w:rPr>
          <w:rFonts w:ascii="Avenir Book" w:hAnsi="Avenir Book"/>
        </w:rPr>
        <w:t xml:space="preserve">, der sich im </w:t>
      </w:r>
      <w:r w:rsidR="00033AAB">
        <w:rPr>
          <w:rFonts w:ascii="Avenir Book" w:hAnsi="Avenir Book"/>
        </w:rPr>
        <w:t xml:space="preserve">venezianischen Waisenhaus </w:t>
      </w:r>
      <w:r w:rsidR="00B31492" w:rsidRPr="00033AAB">
        <w:rPr>
          <w:rFonts w:ascii="Avenir Book" w:hAnsi="Avenir Book"/>
          <w:i/>
        </w:rPr>
        <w:t>Ospedale della Pietà</w:t>
      </w:r>
      <w:r w:rsidR="00B31492">
        <w:rPr>
          <w:rFonts w:ascii="Avenir Book" w:hAnsi="Avenir Book"/>
        </w:rPr>
        <w:t xml:space="preserve"> dafür einsetzt, „weiterhin die </w:t>
      </w:r>
      <w:r w:rsidR="00750630">
        <w:rPr>
          <w:rFonts w:ascii="Avenir Book" w:hAnsi="Avenir Book"/>
        </w:rPr>
        <w:t xml:space="preserve">englischen </w:t>
      </w:r>
      <w:r w:rsidR="00B31492">
        <w:rPr>
          <w:rFonts w:ascii="Avenir Book" w:hAnsi="Avenir Book"/>
        </w:rPr>
        <w:t>Violen zu unterrichten“, komponiert</w:t>
      </w:r>
      <w:r w:rsidRPr="00B31492">
        <w:rPr>
          <w:rFonts w:ascii="Avenir Book" w:hAnsi="Avenir Book"/>
        </w:rPr>
        <w:t xml:space="preserve"> für das nunmehr exotische Instrum</w:t>
      </w:r>
      <w:r w:rsidR="000C5101">
        <w:rPr>
          <w:rFonts w:ascii="Avenir Book" w:hAnsi="Avenir Book"/>
        </w:rPr>
        <w:t>ent. Silke Strauf und Gö</w:t>
      </w:r>
      <w:r w:rsidR="00446CAE">
        <w:rPr>
          <w:rFonts w:ascii="Avenir Book" w:hAnsi="Avenir Book"/>
        </w:rPr>
        <w:t>sta Funck bringen selten aufgeführte</w:t>
      </w:r>
      <w:r w:rsidR="000C5101">
        <w:rPr>
          <w:rFonts w:ascii="Avenir Book" w:hAnsi="Avenir Book"/>
        </w:rPr>
        <w:t xml:space="preserve"> italienische Musik für Viola da gamba und Cembalo zu Gehör. Erinnerungen an einen fernen</w:t>
      </w:r>
      <w:r w:rsidRPr="00B31492">
        <w:rPr>
          <w:rFonts w:ascii="Avenir Book" w:hAnsi="Avenir Book"/>
        </w:rPr>
        <w:t xml:space="preserve"> Klang! </w:t>
      </w:r>
    </w:p>
    <w:p w:rsidR="009B6C27" w:rsidRPr="00B31492" w:rsidRDefault="009B6C27">
      <w:pPr>
        <w:rPr>
          <w:rFonts w:ascii="Avenir Book" w:hAnsi="Avenir Book"/>
        </w:rPr>
      </w:pPr>
    </w:p>
    <w:p w:rsidR="00A44486" w:rsidRPr="00B31492" w:rsidRDefault="009B6C27">
      <w:pPr>
        <w:rPr>
          <w:rFonts w:ascii="Avenir Book" w:hAnsi="Avenir Book"/>
        </w:rPr>
      </w:pPr>
      <w:r w:rsidRPr="00B31492">
        <w:rPr>
          <w:rFonts w:ascii="Avenir Book" w:hAnsi="Avenir Book"/>
        </w:rPr>
        <w:t>Silke Strauf (Viola da gamba) &amp; Gösta Funck (Cembalo)</w:t>
      </w:r>
    </w:p>
    <w:sectPr w:rsidR="00A44486" w:rsidRPr="00B31492" w:rsidSect="00A44486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B6C27"/>
    <w:rsid w:val="00033AAB"/>
    <w:rsid w:val="00057B4F"/>
    <w:rsid w:val="000C5101"/>
    <w:rsid w:val="00112CCE"/>
    <w:rsid w:val="00141E5D"/>
    <w:rsid w:val="002D7020"/>
    <w:rsid w:val="00446CAE"/>
    <w:rsid w:val="00696D85"/>
    <w:rsid w:val="00750630"/>
    <w:rsid w:val="00793DB3"/>
    <w:rsid w:val="008272F5"/>
    <w:rsid w:val="00913725"/>
    <w:rsid w:val="009B6C27"/>
    <w:rsid w:val="00A44486"/>
    <w:rsid w:val="00B31492"/>
    <w:rsid w:val="00B81812"/>
    <w:rsid w:val="00F975EB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C27"/>
    <w:rPr>
      <w:rFonts w:eastAsiaTheme="minorEastAsia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Seitenzahl">
    <w:name w:val="page number"/>
    <w:basedOn w:val="Absatzstandardschriftart"/>
    <w:uiPriority w:val="99"/>
    <w:semiHidden/>
    <w:unhideWhenUsed/>
    <w:rsid w:val="00B85469"/>
    <w:rPr>
      <w:rFonts w:ascii="Garamond" w:hAnsi="Garamond"/>
    </w:rPr>
  </w:style>
  <w:style w:type="character" w:styleId="Funotenzeichen">
    <w:name w:val="footnote reference"/>
    <w:basedOn w:val="Absatzstandardschriftart"/>
    <w:uiPriority w:val="99"/>
    <w:semiHidden/>
    <w:unhideWhenUsed/>
    <w:rsid w:val="00B85469"/>
    <w:rPr>
      <w:rFonts w:ascii="Garamond" w:hAnsi="Garamond"/>
      <w:vertAlign w:val="superscript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B85469"/>
    <w:rPr>
      <w:rFonts w:ascii="Garamond" w:eastAsiaTheme="minorHAnsi" w:hAnsi="Garamond"/>
      <w:sz w:val="20"/>
      <w:lang w:eastAsia="en-US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B85469"/>
    <w:rPr>
      <w:rFonts w:ascii="Garamond" w:hAnsi="Garamond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Macintosh Word</Application>
  <DocSecurity>0</DocSecurity>
  <Lines>8</Lines>
  <Paragraphs>2</Paragraphs>
  <ScaleCrop>false</ScaleCrop>
  <Company>Freie Universität Berlin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Bähr</dc:creator>
  <cp:keywords/>
  <cp:lastModifiedBy>Andreas Bähr</cp:lastModifiedBy>
  <cp:revision>3</cp:revision>
  <cp:lastPrinted>2017-05-20T12:31:00Z</cp:lastPrinted>
  <dcterms:created xsi:type="dcterms:W3CDTF">2017-08-29T19:57:00Z</dcterms:created>
  <dcterms:modified xsi:type="dcterms:W3CDTF">2017-09-06T05:54:00Z</dcterms:modified>
</cp:coreProperties>
</file>